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Bookkeeping documents for your first meeting</w:t>
      </w:r>
    </w:p>
    <w:p>
      <w:r>
        <w:t>These documents help us understand your bookkeeping situation.</w:t>
      </w:r>
    </w:p>
    <w:p>
      <w:r>
        <w:rPr>
          <w:sz w:val="16"/>
        </w:rPr>
        <w:t>Gather only the documents you have that are relevant. This checklist collects information; it does not provide a legal or tax assessment.</w:t>
      </w:r>
    </w:p>
    <w:p>
      <w:pPr>
        <w:pStyle w:val="Heading2"/>
      </w:pPr>
      <w:r>
        <w:t>Business overview</w:t>
      </w:r>
    </w:p>
    <w:p>
      <w:pPr>
        <w:keepLines/>
        <w:ind w:left="40"/>
      </w:pPr>
      <w:r>
        <w:t>☐  Brief description of your activity and your questions</w:t>
      </w:r>
    </w:p>
    <w:p>
      <w:pPr>
        <w:keepLines/>
        <w:ind w:left="40"/>
      </w:pPr>
      <w:r>
        <w:t>☐  Latest available annual accounts or current reports</w:t>
      </w:r>
    </w:p>
    <w:p>
      <w:pPr>
        <w:keepLines/>
        <w:ind w:left="40"/>
      </w:pPr>
      <w:r>
        <w:t>☐  Existing chart of accounts and bookkeeping software used</w:t>
      </w:r>
    </w:p>
    <w:p>
      <w:pPr>
        <w:pStyle w:val="Heading2"/>
      </w:pPr>
      <w:r>
        <w:t>Records and payments</w:t>
      </w:r>
    </w:p>
    <w:p>
      <w:pPr>
        <w:keepLines/>
        <w:ind w:left="40"/>
      </w:pPr>
      <w:r>
        <w:t>☐  Sales invoices and outstanding customer balances</w:t>
      </w:r>
    </w:p>
    <w:p>
      <w:pPr>
        <w:keepLines/>
        <w:ind w:left="40"/>
      </w:pPr>
      <w:r>
        <w:t>☐  Supplier invoices and outstanding payables</w:t>
      </w:r>
    </w:p>
    <w:p>
      <w:pPr>
        <w:keepLines/>
        <w:ind w:left="40"/>
      </w:pPr>
      <w:r>
        <w:t>☐  Bank and card statements for the agreed period</w:t>
      </w:r>
    </w:p>
    <w:p>
      <w:pPr>
        <w:pStyle w:val="Heading2"/>
      </w:pPr>
      <w:r>
        <w:t>Other records as needed</w:t>
      </w:r>
    </w:p>
    <w:p>
      <w:pPr>
        <w:keepLines/>
        <w:ind w:left="40"/>
      </w:pPr>
      <w:r>
        <w:t>☐  Cash book and receipts if you use cash</w:t>
      </w:r>
    </w:p>
    <w:p>
      <w:pPr>
        <w:keepLines/>
        <w:ind w:left="40"/>
      </w:pPr>
      <w:r>
        <w:t>☐  Existing VAT returns and correspondence, if available</w:t>
      </w:r>
    </w:p>
    <w:p>
      <w:pPr>
        <w:keepLines/>
        <w:ind w:left="40"/>
      </w:pPr>
      <w:r>
        <w:t>☐  Payroll summaries and social insurance records if you have employees</w:t>
      </w:r>
    </w:p>
    <w:p>
      <w:pPr>
        <w:keepLines/>
        <w:ind w:left="40"/>
      </w:pPr>
      <w:r>
        <w:t>☐  List of available fixed assets and business loans or lease agreements</w:t>
      </w:r>
    </w:p>
    <w:p>
      <w:pPr>
        <w:pStyle w:val="Heading2"/>
      </w:pPr>
      <w:r>
        <w:t>Next steps</w:t>
      </w:r>
    </w:p>
    <w:p>
      <w:r>
        <w:t>Tick the documents available. Note your questions and arrange a meeting with Verumo. We can identify missing documents together.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As at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documents for your first meeting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