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Pièces comptables pour le premier entretien</w:t>
      </w:r>
    </w:p>
    <w:p>
      <w:r>
        <w:t>Ces documents nous permettent d’obtenir une vue d’ensemble de votre comptabilité.</w:t>
      </w:r>
    </w:p>
    <w:p>
      <w:r>
        <w:rPr>
          <w:sz w:val="16"/>
        </w:rPr>
        <w:t>Réunissez uniquement les documents disponibles et pertinents. Cette liste sert à collecter des informations ; elle ne constitue pas une appréciation juridique ou fiscale.</w:t>
      </w:r>
    </w:p>
    <w:p>
      <w:pPr>
        <w:pStyle w:val="Heading2"/>
      </w:pPr>
      <w:r>
        <w:t>Entreprise et vue d’ensemble</w:t>
      </w:r>
    </w:p>
    <w:p>
      <w:pPr>
        <w:keepLines/>
        <w:ind w:left="40"/>
      </w:pPr>
      <w:r>
        <w:t>☐  Brève description de votre activité et de vos questions</w:t>
      </w:r>
    </w:p>
    <w:p>
      <w:pPr>
        <w:keepLines/>
        <w:ind w:left="40"/>
      </w:pPr>
      <w:r>
        <w:t>☐  Derniers comptes annuels disponibles ou analyses actuelles</w:t>
      </w:r>
    </w:p>
    <w:p>
      <w:pPr>
        <w:keepLines/>
        <w:ind w:left="40"/>
      </w:pPr>
      <w:r>
        <w:t>☐  Plan comptable existant et logiciel utilisé</w:t>
      </w:r>
    </w:p>
    <w:p>
      <w:pPr>
        <w:pStyle w:val="Heading2"/>
      </w:pPr>
      <w:r>
        <w:t>Pièces et paiements</w:t>
      </w:r>
    </w:p>
    <w:p>
      <w:pPr>
        <w:keepLines/>
        <w:ind w:left="40"/>
      </w:pPr>
      <w:r>
        <w:t>☐  Factures émises et créances clients ouvertes</w:t>
      </w:r>
    </w:p>
    <w:p>
      <w:pPr>
        <w:keepLines/>
        <w:ind w:left="40"/>
      </w:pPr>
      <w:r>
        <w:t>☐  Factures fournisseurs et dettes encore ouvertes</w:t>
      </w:r>
    </w:p>
    <w:p>
      <w:pPr>
        <w:keepLines/>
        <w:ind w:left="40"/>
      </w:pPr>
      <w:r>
        <w:t>☐  Relevés bancaires et de cartes pour la période convenue</w:t>
      </w:r>
    </w:p>
    <w:p>
      <w:pPr>
        <w:pStyle w:val="Heading2"/>
      </w:pPr>
      <w:r>
        <w:t>Autres pièces selon les besoins</w:t>
      </w:r>
    </w:p>
    <w:p>
      <w:pPr>
        <w:keepLines/>
        <w:ind w:left="40"/>
      </w:pPr>
      <w:r>
        <w:t>☐  Livre de caisse et justificatifs si vous utilisez des espèces</w:t>
      </w:r>
    </w:p>
    <w:p>
      <w:pPr>
        <w:keepLines/>
        <w:ind w:left="40"/>
      </w:pPr>
      <w:r>
        <w:t>☐  Décomptes TVA et correspondance existants, le cas échéant</w:t>
      </w:r>
    </w:p>
    <w:p>
      <w:pPr>
        <w:keepLines/>
        <w:ind w:left="40"/>
      </w:pPr>
      <w:r>
        <w:t>☐  Récapitulatifs de salaires et documents d’assurances sociales si vous employez du personnel</w:t>
      </w:r>
    </w:p>
    <w:p>
      <w:pPr>
        <w:keepLines/>
        <w:ind w:left="40"/>
      </w:pPr>
      <w:r>
        <w:t>☐  Liste des immobilisations disponibles ainsi que des prêts professionnels ou contrats de leasing</w:t>
      </w:r>
    </w:p>
    <w:p>
      <w:pPr>
        <w:pStyle w:val="Heading2"/>
      </w:pPr>
      <w:r>
        <w:t>Prochaines étapes</w:t>
      </w:r>
    </w:p>
    <w:p>
      <w:r>
        <w:t>Cochez les documents disponibles. Notez vos questions et convenez d’un entretien avec Verumo. Nous pourrons identifier ensemble les pièces manquantes.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État au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Pièces comptables pour le premier entretien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